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2D70" w14:textId="188A3DFE" w:rsidR="00B503B5" w:rsidRDefault="00B503B5" w:rsidP="00B503B5">
      <w:pPr>
        <w:pStyle w:val="Nagwek1"/>
        <w:spacing w:before="77"/>
        <w:ind w:left="0" w:right="2923"/>
      </w:pPr>
      <w:r>
        <w:t xml:space="preserve">                                 </w:t>
      </w:r>
      <w:r w:rsidR="0028354A">
        <w:t xml:space="preserve">   </w:t>
      </w:r>
      <w:r w:rsidR="009732CD">
        <w:t xml:space="preserve"> PROJEKT -</w:t>
      </w:r>
      <w:r>
        <w:t xml:space="preserve"> </w:t>
      </w:r>
      <w:r w:rsidR="002C213D">
        <w:t>UCHWAŁA NR</w:t>
      </w:r>
      <w:r w:rsidR="0028354A">
        <w:t xml:space="preserve"> </w:t>
      </w:r>
      <w:r w:rsidR="009732CD">
        <w:t>…</w:t>
      </w:r>
      <w:r w:rsidR="0028354A">
        <w:t>/</w:t>
      </w:r>
      <w:r w:rsidR="009732CD">
        <w:t>…</w:t>
      </w:r>
      <w:r w:rsidR="002C213D">
        <w:t>/2023</w:t>
      </w:r>
    </w:p>
    <w:p w14:paraId="067B7842" w14:textId="0E73EACA" w:rsidR="003A448C" w:rsidRDefault="00B503B5" w:rsidP="00B503B5">
      <w:pPr>
        <w:pStyle w:val="Nagwek1"/>
        <w:spacing w:before="77"/>
        <w:ind w:left="0" w:right="2923"/>
      </w:pPr>
      <w:r>
        <w:t xml:space="preserve">                                                </w:t>
      </w:r>
      <w:r w:rsidR="002C213D">
        <w:t>RADY</w:t>
      </w:r>
      <w:r w:rsidR="002C213D">
        <w:rPr>
          <w:spacing w:val="-18"/>
        </w:rPr>
        <w:t xml:space="preserve"> </w:t>
      </w:r>
      <w:r w:rsidR="002C213D">
        <w:t>MIEJSKIEJ</w:t>
      </w:r>
      <w:r w:rsidR="002C213D">
        <w:rPr>
          <w:spacing w:val="-14"/>
        </w:rPr>
        <w:t xml:space="preserve"> </w:t>
      </w:r>
      <w:r w:rsidR="00590198">
        <w:t xml:space="preserve">W  </w:t>
      </w:r>
      <w:r w:rsidR="002C213D">
        <w:rPr>
          <w:spacing w:val="-2"/>
        </w:rPr>
        <w:t>MROCZY</w:t>
      </w:r>
    </w:p>
    <w:p w14:paraId="49C1299C" w14:textId="6BD7D3AC" w:rsidR="003A448C" w:rsidRDefault="002C213D">
      <w:pPr>
        <w:pStyle w:val="Tekstpodstawowy"/>
        <w:ind w:left="436" w:right="427"/>
        <w:jc w:val="center"/>
      </w:pP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5"/>
        </w:rPr>
        <w:t xml:space="preserve"> </w:t>
      </w:r>
      <w:r w:rsidR="009732CD">
        <w:t>20</w:t>
      </w:r>
      <w:r>
        <w:rPr>
          <w:spacing w:val="1"/>
        </w:rPr>
        <w:t xml:space="preserve"> </w:t>
      </w:r>
      <w:r w:rsidR="00590198">
        <w:t>grudnia</w:t>
      </w:r>
      <w:r>
        <w:rPr>
          <w:spacing w:val="-5"/>
        </w:rPr>
        <w:t xml:space="preserve"> </w:t>
      </w:r>
      <w:r>
        <w:t>2023</w:t>
      </w:r>
      <w:r>
        <w:rPr>
          <w:spacing w:val="5"/>
        </w:rPr>
        <w:t xml:space="preserve"> </w:t>
      </w:r>
      <w:r>
        <w:rPr>
          <w:spacing w:val="-5"/>
        </w:rPr>
        <w:t>r.</w:t>
      </w:r>
    </w:p>
    <w:p w14:paraId="126610E7" w14:textId="77777777" w:rsidR="003A448C" w:rsidRDefault="003A448C">
      <w:pPr>
        <w:pStyle w:val="Tekstpodstawowy"/>
        <w:ind w:left="0"/>
      </w:pPr>
    </w:p>
    <w:p w14:paraId="70A32F7A" w14:textId="77777777" w:rsidR="003A448C" w:rsidRDefault="003A448C">
      <w:pPr>
        <w:pStyle w:val="Tekstpodstawowy"/>
        <w:spacing w:before="3"/>
        <w:ind w:left="0"/>
      </w:pPr>
    </w:p>
    <w:p w14:paraId="3F61590D" w14:textId="77777777" w:rsidR="003A448C" w:rsidRDefault="002C213D">
      <w:pPr>
        <w:pStyle w:val="Nagwek1"/>
        <w:spacing w:line="360" w:lineRule="auto"/>
      </w:pPr>
      <w:r>
        <w:t>w</w:t>
      </w:r>
      <w:r>
        <w:rPr>
          <w:spacing w:val="-8"/>
        </w:rPr>
        <w:t xml:space="preserve"> </w:t>
      </w:r>
      <w:r>
        <w:t>sprawie</w:t>
      </w:r>
      <w:r>
        <w:rPr>
          <w:spacing w:val="-13"/>
        </w:rPr>
        <w:t xml:space="preserve"> </w:t>
      </w:r>
      <w:r>
        <w:t>dokonania</w:t>
      </w:r>
      <w:r>
        <w:rPr>
          <w:spacing w:val="-8"/>
        </w:rPr>
        <w:t xml:space="preserve"> </w:t>
      </w:r>
      <w:r>
        <w:t>zmian</w:t>
      </w:r>
      <w:r>
        <w:rPr>
          <w:spacing w:val="-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Wieloletniej</w:t>
      </w:r>
      <w:r>
        <w:rPr>
          <w:spacing w:val="-8"/>
        </w:rPr>
        <w:t xml:space="preserve"> </w:t>
      </w:r>
      <w:r>
        <w:t>Prognozie</w:t>
      </w:r>
      <w:r>
        <w:rPr>
          <w:spacing w:val="-11"/>
        </w:rPr>
        <w:t xml:space="preserve"> </w:t>
      </w:r>
      <w:r>
        <w:t>Finansowej</w:t>
      </w:r>
      <w:r>
        <w:rPr>
          <w:spacing w:val="-15"/>
        </w:rPr>
        <w:t xml:space="preserve"> </w:t>
      </w:r>
      <w:r>
        <w:t>Gminy</w:t>
      </w:r>
      <w:r>
        <w:rPr>
          <w:spacing w:val="-6"/>
        </w:rPr>
        <w:t xml:space="preserve"> </w:t>
      </w:r>
      <w:r>
        <w:t>Mrocza na lata 2023-2038</w:t>
      </w:r>
    </w:p>
    <w:p w14:paraId="14A219C6" w14:textId="77777777" w:rsidR="003A448C" w:rsidRDefault="003A448C">
      <w:pPr>
        <w:pStyle w:val="Tekstpodstawowy"/>
        <w:spacing w:before="136"/>
        <w:ind w:left="0"/>
        <w:rPr>
          <w:b/>
        </w:rPr>
      </w:pPr>
    </w:p>
    <w:p w14:paraId="29C37070" w14:textId="77777777" w:rsidR="003A448C" w:rsidRDefault="002C213D">
      <w:pPr>
        <w:pStyle w:val="Tekstpodstawowy"/>
        <w:spacing w:before="1"/>
        <w:ind w:right="103" w:firstLine="708"/>
        <w:jc w:val="both"/>
      </w:pP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5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18</w:t>
      </w:r>
      <w:r>
        <w:rPr>
          <w:spacing w:val="-15"/>
        </w:rPr>
        <w:t xml:space="preserve"> </w:t>
      </w:r>
      <w:r>
        <w:t>ust.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pkt</w:t>
      </w:r>
      <w:r>
        <w:rPr>
          <w:spacing w:val="-15"/>
        </w:rPr>
        <w:t xml:space="preserve"> </w:t>
      </w:r>
      <w:r>
        <w:t>15</w:t>
      </w:r>
      <w:r>
        <w:rPr>
          <w:spacing w:val="-15"/>
        </w:rPr>
        <w:t xml:space="preserve"> </w:t>
      </w:r>
      <w:r>
        <w:t>ustawy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dnia</w:t>
      </w:r>
      <w:r>
        <w:rPr>
          <w:spacing w:val="-15"/>
        </w:rPr>
        <w:t xml:space="preserve"> </w:t>
      </w:r>
      <w:r>
        <w:t>8</w:t>
      </w:r>
      <w:r>
        <w:rPr>
          <w:spacing w:val="-15"/>
        </w:rPr>
        <w:t xml:space="preserve"> </w:t>
      </w:r>
      <w:r>
        <w:t>marca</w:t>
      </w:r>
      <w:r>
        <w:rPr>
          <w:spacing w:val="-15"/>
        </w:rPr>
        <w:t xml:space="preserve"> </w:t>
      </w:r>
      <w:r>
        <w:t>1990</w:t>
      </w:r>
      <w:r>
        <w:rPr>
          <w:spacing w:val="-15"/>
        </w:rPr>
        <w:t xml:space="preserve"> </w:t>
      </w:r>
      <w:r>
        <w:t>r.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samorządzie</w:t>
      </w:r>
      <w:r>
        <w:rPr>
          <w:spacing w:val="-15"/>
        </w:rPr>
        <w:t xml:space="preserve"> </w:t>
      </w:r>
      <w:r>
        <w:t>gminnym (Dz. U. z 2023</w:t>
      </w:r>
      <w:r>
        <w:rPr>
          <w:spacing w:val="40"/>
        </w:rPr>
        <w:t xml:space="preserve"> </w:t>
      </w:r>
      <w:r>
        <w:t>r., poz. 40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późn.zm.) oraz art. 226, art.</w:t>
      </w:r>
      <w:r>
        <w:rPr>
          <w:spacing w:val="40"/>
        </w:rPr>
        <w:t xml:space="preserve"> </w:t>
      </w:r>
      <w:r>
        <w:t>227, art. 228</w:t>
      </w:r>
      <w:r>
        <w:rPr>
          <w:spacing w:val="40"/>
        </w:rPr>
        <w:t xml:space="preserve"> </w:t>
      </w:r>
      <w:r>
        <w:t>ust. 1, art.</w:t>
      </w:r>
      <w:r>
        <w:rPr>
          <w:spacing w:val="40"/>
        </w:rPr>
        <w:t xml:space="preserve"> </w:t>
      </w:r>
      <w:r>
        <w:t xml:space="preserve">230 ust. 6 ustawy z dnia 27 sierpnia 2009 r. o finansach publicznych (Dz. U. z 2023 r., poz. 1270 z </w:t>
      </w:r>
      <w:r>
        <w:rPr>
          <w:spacing w:val="-2"/>
        </w:rPr>
        <w:t>późn.zm.),</w:t>
      </w:r>
    </w:p>
    <w:p w14:paraId="49BD324F" w14:textId="77777777" w:rsidR="003A448C" w:rsidRDefault="003A448C">
      <w:pPr>
        <w:pStyle w:val="Tekstpodstawowy"/>
        <w:ind w:left="0"/>
      </w:pPr>
    </w:p>
    <w:p w14:paraId="7A3FCE52" w14:textId="77777777" w:rsidR="003A448C" w:rsidRDefault="002C213D">
      <w:pPr>
        <w:pStyle w:val="Tekstpodstawowy"/>
        <w:ind w:left="2703"/>
      </w:pPr>
      <w:r>
        <w:t>Rada</w:t>
      </w:r>
      <w:r>
        <w:rPr>
          <w:spacing w:val="-4"/>
        </w:rPr>
        <w:t xml:space="preserve"> </w:t>
      </w:r>
      <w:r>
        <w:t>Miejska</w:t>
      </w:r>
      <w:r>
        <w:rPr>
          <w:spacing w:val="-9"/>
        </w:rPr>
        <w:t xml:space="preserve"> </w:t>
      </w:r>
      <w:r>
        <w:t>w Mroczy</w:t>
      </w:r>
      <w:r>
        <w:rPr>
          <w:spacing w:val="1"/>
        </w:rPr>
        <w:t xml:space="preserve"> </w:t>
      </w:r>
      <w:r>
        <w:t>uchwala,</w:t>
      </w:r>
      <w:r>
        <w:rPr>
          <w:spacing w:val="1"/>
        </w:rPr>
        <w:t xml:space="preserve"> </w:t>
      </w:r>
      <w:r>
        <w:t xml:space="preserve">co </w:t>
      </w:r>
      <w:r>
        <w:rPr>
          <w:spacing w:val="-2"/>
        </w:rPr>
        <w:t>następuje:</w:t>
      </w:r>
    </w:p>
    <w:p w14:paraId="7CDB26E2" w14:textId="77777777" w:rsidR="003A448C" w:rsidRDefault="003A448C">
      <w:pPr>
        <w:pStyle w:val="Tekstpodstawowy"/>
        <w:ind w:left="0"/>
      </w:pPr>
    </w:p>
    <w:p w14:paraId="7E6F991E" w14:textId="77777777" w:rsidR="003A448C" w:rsidRDefault="002C213D">
      <w:pPr>
        <w:pStyle w:val="Tekstpodstawowy"/>
        <w:spacing w:line="252" w:lineRule="auto"/>
        <w:ind w:right="113"/>
        <w:jc w:val="both"/>
      </w:pPr>
      <w:r>
        <w:rPr>
          <w:b/>
        </w:rPr>
        <w:t>§</w:t>
      </w:r>
      <w:r>
        <w:rPr>
          <w:b/>
          <w:spacing w:val="80"/>
        </w:rPr>
        <w:t xml:space="preserve"> </w:t>
      </w:r>
      <w:r>
        <w:rPr>
          <w:b/>
        </w:rPr>
        <w:t>1.</w:t>
      </w:r>
      <w:r>
        <w:rPr>
          <w:b/>
          <w:spacing w:val="29"/>
        </w:rPr>
        <w:t xml:space="preserve"> </w:t>
      </w:r>
      <w:r>
        <w:t>W</w:t>
      </w:r>
      <w:r>
        <w:rPr>
          <w:spacing w:val="29"/>
        </w:rPr>
        <w:t xml:space="preserve"> </w:t>
      </w:r>
      <w:r>
        <w:t>Uchwale</w:t>
      </w:r>
      <w:r>
        <w:rPr>
          <w:spacing w:val="26"/>
        </w:rPr>
        <w:t xml:space="preserve"> </w:t>
      </w:r>
      <w:r>
        <w:t>Nr</w:t>
      </w:r>
      <w:r>
        <w:rPr>
          <w:spacing w:val="26"/>
        </w:rPr>
        <w:t xml:space="preserve"> </w:t>
      </w:r>
      <w:r>
        <w:t>LV/459/2022</w:t>
      </w:r>
      <w:r>
        <w:rPr>
          <w:spacing w:val="26"/>
        </w:rPr>
        <w:t xml:space="preserve"> </w:t>
      </w:r>
      <w:r>
        <w:t>Rady</w:t>
      </w:r>
      <w:r>
        <w:rPr>
          <w:spacing w:val="26"/>
        </w:rPr>
        <w:t xml:space="preserve"> </w:t>
      </w:r>
      <w:r>
        <w:t>Miejskiej</w:t>
      </w:r>
      <w:r>
        <w:rPr>
          <w:spacing w:val="26"/>
        </w:rPr>
        <w:t xml:space="preserve"> </w:t>
      </w:r>
      <w:r>
        <w:t>w</w:t>
      </w:r>
      <w:r>
        <w:rPr>
          <w:spacing w:val="26"/>
        </w:rPr>
        <w:t xml:space="preserve"> </w:t>
      </w:r>
      <w:r>
        <w:t>Mroczy</w:t>
      </w:r>
      <w:r>
        <w:rPr>
          <w:spacing w:val="31"/>
        </w:rPr>
        <w:t xml:space="preserve"> </w:t>
      </w:r>
      <w:r>
        <w:t>z</w:t>
      </w:r>
      <w:r>
        <w:rPr>
          <w:spacing w:val="26"/>
        </w:rPr>
        <w:t xml:space="preserve"> </w:t>
      </w:r>
      <w:r>
        <w:t>dnia</w:t>
      </w:r>
      <w:r>
        <w:rPr>
          <w:spacing w:val="26"/>
        </w:rPr>
        <w:t xml:space="preserve"> </w:t>
      </w:r>
      <w:r>
        <w:t>21</w:t>
      </w:r>
      <w:r>
        <w:rPr>
          <w:spacing w:val="26"/>
        </w:rPr>
        <w:t xml:space="preserve"> </w:t>
      </w:r>
      <w:r>
        <w:t>grudnia</w:t>
      </w:r>
      <w:r>
        <w:rPr>
          <w:spacing w:val="24"/>
        </w:rPr>
        <w:t xml:space="preserve"> </w:t>
      </w:r>
      <w:r>
        <w:t>2022</w:t>
      </w:r>
      <w:r>
        <w:rPr>
          <w:spacing w:val="29"/>
        </w:rPr>
        <w:t xml:space="preserve"> </w:t>
      </w:r>
      <w:r>
        <w:t>roku w sprawie uchwalenia Wieloletniej Prognozy Finansowej Gminy Mrocza na lata 2023-2038, wprowadza się następujące zmiany:</w:t>
      </w:r>
    </w:p>
    <w:p w14:paraId="1A521F31" w14:textId="77777777" w:rsidR="003A448C" w:rsidRDefault="002C213D">
      <w:pPr>
        <w:pStyle w:val="Akapitzlist"/>
        <w:numPr>
          <w:ilvl w:val="0"/>
          <w:numId w:val="1"/>
        </w:numPr>
        <w:tabs>
          <w:tab w:val="left" w:pos="344"/>
        </w:tabs>
        <w:spacing w:before="160" w:line="247" w:lineRule="auto"/>
        <w:ind w:firstLine="0"/>
        <w:rPr>
          <w:sz w:val="24"/>
        </w:rPr>
      </w:pPr>
      <w:r>
        <w:rPr>
          <w:b/>
          <w:sz w:val="24"/>
        </w:rPr>
        <w:t>§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Wieloletnia</w:t>
      </w:r>
      <w:r>
        <w:rPr>
          <w:spacing w:val="-15"/>
          <w:sz w:val="24"/>
        </w:rPr>
        <w:t xml:space="preserve"> </w:t>
      </w:r>
      <w:r>
        <w:rPr>
          <w:sz w:val="24"/>
        </w:rPr>
        <w:t>Prognoza</w:t>
      </w:r>
      <w:r>
        <w:rPr>
          <w:spacing w:val="-18"/>
          <w:sz w:val="24"/>
        </w:rPr>
        <w:t xml:space="preserve"> </w:t>
      </w:r>
      <w:r>
        <w:rPr>
          <w:sz w:val="24"/>
        </w:rPr>
        <w:t>Finansowa</w:t>
      </w:r>
      <w:r>
        <w:rPr>
          <w:spacing w:val="-15"/>
          <w:sz w:val="24"/>
        </w:rPr>
        <w:t xml:space="preserve"> </w:t>
      </w:r>
      <w:r>
        <w:rPr>
          <w:sz w:val="24"/>
        </w:rPr>
        <w:t>Gminy</w:t>
      </w:r>
      <w:r>
        <w:rPr>
          <w:spacing w:val="-15"/>
          <w:sz w:val="24"/>
        </w:rPr>
        <w:t xml:space="preserve"> </w:t>
      </w:r>
      <w:r>
        <w:rPr>
          <w:sz w:val="24"/>
        </w:rPr>
        <w:t>Mrocza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lata</w:t>
      </w:r>
      <w:r>
        <w:rPr>
          <w:spacing w:val="-15"/>
          <w:sz w:val="24"/>
        </w:rPr>
        <w:t xml:space="preserve"> </w:t>
      </w:r>
      <w:r>
        <w:rPr>
          <w:sz w:val="24"/>
        </w:rPr>
        <w:t>2023-2038</w:t>
      </w:r>
      <w:r>
        <w:rPr>
          <w:spacing w:val="-15"/>
          <w:sz w:val="24"/>
        </w:rPr>
        <w:t xml:space="preserve"> </w:t>
      </w:r>
      <w:r>
        <w:rPr>
          <w:sz w:val="24"/>
        </w:rPr>
        <w:t>otrzymuje</w:t>
      </w:r>
      <w:r>
        <w:rPr>
          <w:spacing w:val="-15"/>
          <w:sz w:val="24"/>
        </w:rPr>
        <w:t xml:space="preserve"> </w:t>
      </w:r>
      <w:r>
        <w:rPr>
          <w:sz w:val="24"/>
        </w:rPr>
        <w:t>brzmienie zgodnie z załącznikiem nr 1 do niniejszej uchwały.</w:t>
      </w:r>
    </w:p>
    <w:p w14:paraId="5B83680D" w14:textId="77777777" w:rsidR="003A448C" w:rsidRDefault="002C213D">
      <w:pPr>
        <w:pStyle w:val="Akapitzlist"/>
        <w:numPr>
          <w:ilvl w:val="0"/>
          <w:numId w:val="1"/>
        </w:numPr>
        <w:tabs>
          <w:tab w:val="left" w:pos="430"/>
        </w:tabs>
        <w:spacing w:before="168" w:line="252" w:lineRule="auto"/>
        <w:ind w:firstLine="0"/>
        <w:rPr>
          <w:sz w:val="24"/>
        </w:rPr>
      </w:pPr>
      <w:r>
        <w:rPr>
          <w:b/>
          <w:sz w:val="24"/>
        </w:rPr>
        <w:t>§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68"/>
          <w:sz w:val="24"/>
        </w:rPr>
        <w:t xml:space="preserve"> </w:t>
      </w:r>
      <w:r>
        <w:rPr>
          <w:sz w:val="24"/>
        </w:rPr>
        <w:t>Ustala</w:t>
      </w:r>
      <w:r>
        <w:rPr>
          <w:spacing w:val="69"/>
          <w:sz w:val="24"/>
        </w:rPr>
        <w:t xml:space="preserve"> </w:t>
      </w:r>
      <w:r>
        <w:rPr>
          <w:sz w:val="24"/>
        </w:rPr>
        <w:t>się</w:t>
      </w:r>
      <w:r>
        <w:rPr>
          <w:spacing w:val="40"/>
          <w:sz w:val="24"/>
        </w:rPr>
        <w:t xml:space="preserve"> </w:t>
      </w:r>
      <w:r>
        <w:rPr>
          <w:sz w:val="24"/>
        </w:rPr>
        <w:t>wieloletnie</w:t>
      </w:r>
      <w:r>
        <w:rPr>
          <w:spacing w:val="69"/>
          <w:sz w:val="24"/>
        </w:rPr>
        <w:t xml:space="preserve"> </w:t>
      </w:r>
      <w:r>
        <w:rPr>
          <w:sz w:val="24"/>
        </w:rPr>
        <w:t>przedsięwzięcia</w:t>
      </w:r>
      <w:r>
        <w:rPr>
          <w:spacing w:val="69"/>
          <w:sz w:val="24"/>
        </w:rPr>
        <w:t xml:space="preserve"> </w:t>
      </w:r>
      <w:r>
        <w:rPr>
          <w:sz w:val="24"/>
        </w:rPr>
        <w:t>finansowe,</w:t>
      </w:r>
      <w:r>
        <w:rPr>
          <w:spacing w:val="40"/>
          <w:sz w:val="24"/>
        </w:rPr>
        <w:t xml:space="preserve"> </w:t>
      </w:r>
      <w:r>
        <w:rPr>
          <w:sz w:val="24"/>
        </w:rPr>
        <w:t>zgodnie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70"/>
          <w:sz w:val="24"/>
        </w:rPr>
        <w:t xml:space="preserve"> </w:t>
      </w:r>
      <w:r>
        <w:rPr>
          <w:sz w:val="24"/>
        </w:rPr>
        <w:t>załącznikiem</w:t>
      </w:r>
      <w:r>
        <w:rPr>
          <w:spacing w:val="69"/>
          <w:sz w:val="24"/>
        </w:rPr>
        <w:t xml:space="preserve"> </w:t>
      </w:r>
      <w:r>
        <w:rPr>
          <w:sz w:val="24"/>
        </w:rPr>
        <w:t>nr</w:t>
      </w:r>
      <w:r>
        <w:rPr>
          <w:spacing w:val="69"/>
          <w:sz w:val="24"/>
        </w:rPr>
        <w:t xml:space="preserve"> </w:t>
      </w:r>
      <w:r>
        <w:rPr>
          <w:sz w:val="24"/>
        </w:rPr>
        <w:t>2 do niniejszej uchwały.</w:t>
      </w:r>
    </w:p>
    <w:p w14:paraId="5B3B9EFA" w14:textId="77777777" w:rsidR="003A448C" w:rsidRDefault="002C213D">
      <w:pPr>
        <w:pStyle w:val="Akapitzlist"/>
        <w:numPr>
          <w:ilvl w:val="0"/>
          <w:numId w:val="1"/>
        </w:numPr>
        <w:tabs>
          <w:tab w:val="left" w:pos="420"/>
        </w:tabs>
        <w:spacing w:before="162" w:line="249" w:lineRule="auto"/>
        <w:ind w:right="384" w:firstLine="0"/>
        <w:rPr>
          <w:sz w:val="24"/>
        </w:rPr>
      </w:pPr>
      <w:r>
        <w:rPr>
          <w:b/>
          <w:sz w:val="24"/>
        </w:rPr>
        <w:t>§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37"/>
          <w:sz w:val="24"/>
        </w:rPr>
        <w:t xml:space="preserve"> </w:t>
      </w:r>
      <w:r>
        <w:rPr>
          <w:sz w:val="24"/>
        </w:rPr>
        <w:t>Bez</w:t>
      </w:r>
      <w:r>
        <w:rPr>
          <w:spacing w:val="37"/>
          <w:sz w:val="24"/>
        </w:rPr>
        <w:t xml:space="preserve"> </w:t>
      </w:r>
      <w:r>
        <w:rPr>
          <w:sz w:val="24"/>
        </w:rPr>
        <w:t>zmian</w:t>
      </w:r>
      <w:r>
        <w:rPr>
          <w:spacing w:val="37"/>
          <w:sz w:val="24"/>
        </w:rPr>
        <w:t xml:space="preserve"> </w:t>
      </w:r>
      <w:r>
        <w:rPr>
          <w:sz w:val="24"/>
        </w:rPr>
        <w:t>-</w:t>
      </w:r>
      <w:r>
        <w:rPr>
          <w:spacing w:val="37"/>
          <w:sz w:val="24"/>
        </w:rPr>
        <w:t xml:space="preserve"> </w:t>
      </w:r>
      <w:r>
        <w:rPr>
          <w:sz w:val="24"/>
        </w:rPr>
        <w:t>Upoważnia</w:t>
      </w:r>
      <w:r>
        <w:rPr>
          <w:spacing w:val="40"/>
          <w:sz w:val="24"/>
        </w:rPr>
        <w:t xml:space="preserve"> </w:t>
      </w:r>
      <w:r>
        <w:rPr>
          <w:sz w:val="24"/>
        </w:rPr>
        <w:t>się</w:t>
      </w:r>
      <w:r>
        <w:rPr>
          <w:spacing w:val="37"/>
          <w:sz w:val="24"/>
        </w:rPr>
        <w:t xml:space="preserve"> </w:t>
      </w:r>
      <w:r>
        <w:rPr>
          <w:sz w:val="24"/>
        </w:rPr>
        <w:t>Burmistrza</w:t>
      </w:r>
      <w:r>
        <w:rPr>
          <w:spacing w:val="35"/>
          <w:sz w:val="24"/>
        </w:rPr>
        <w:t xml:space="preserve"> </w:t>
      </w:r>
      <w:r>
        <w:rPr>
          <w:sz w:val="24"/>
        </w:rPr>
        <w:t>Miasta</w:t>
      </w:r>
      <w:r>
        <w:rPr>
          <w:spacing w:val="37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Gminy</w:t>
      </w:r>
      <w:r>
        <w:rPr>
          <w:spacing w:val="37"/>
          <w:sz w:val="24"/>
        </w:rPr>
        <w:t xml:space="preserve"> </w:t>
      </w:r>
      <w:r>
        <w:rPr>
          <w:sz w:val="24"/>
        </w:rPr>
        <w:t>Mroczy</w:t>
      </w:r>
      <w:r>
        <w:rPr>
          <w:spacing w:val="35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zaciągania </w:t>
      </w:r>
      <w:r>
        <w:rPr>
          <w:spacing w:val="-2"/>
          <w:sz w:val="24"/>
        </w:rPr>
        <w:t>zobowiązań:</w:t>
      </w:r>
    </w:p>
    <w:p w14:paraId="194EB803" w14:textId="77777777" w:rsidR="003A448C" w:rsidRDefault="002C213D">
      <w:pPr>
        <w:pStyle w:val="Akapitzlist"/>
        <w:numPr>
          <w:ilvl w:val="1"/>
          <w:numId w:val="1"/>
        </w:numPr>
        <w:tabs>
          <w:tab w:val="left" w:pos="476"/>
        </w:tabs>
        <w:spacing w:before="166" w:line="249" w:lineRule="auto"/>
        <w:ind w:right="111"/>
        <w:jc w:val="both"/>
        <w:rPr>
          <w:sz w:val="24"/>
        </w:rPr>
      </w:pPr>
      <w:r>
        <w:rPr>
          <w:sz w:val="24"/>
        </w:rPr>
        <w:t>związanych z realizacją przedsięwzięć zamieszczonych w załączniku nr 2, do wysokości limitów zobowiązań określonych w tym załączniku,</w:t>
      </w:r>
    </w:p>
    <w:p w14:paraId="7BF600BC" w14:textId="77777777" w:rsidR="003A448C" w:rsidRDefault="002C213D">
      <w:pPr>
        <w:pStyle w:val="Akapitzlist"/>
        <w:numPr>
          <w:ilvl w:val="1"/>
          <w:numId w:val="1"/>
        </w:numPr>
        <w:tabs>
          <w:tab w:val="left" w:pos="476"/>
        </w:tabs>
        <w:spacing w:line="252" w:lineRule="auto"/>
        <w:ind w:right="112"/>
        <w:jc w:val="both"/>
        <w:rPr>
          <w:sz w:val="24"/>
        </w:rPr>
      </w:pP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tytułu</w:t>
      </w:r>
      <w:r>
        <w:rPr>
          <w:spacing w:val="-13"/>
          <w:sz w:val="24"/>
        </w:rPr>
        <w:t xml:space="preserve"> </w:t>
      </w:r>
      <w:r>
        <w:rPr>
          <w:sz w:val="24"/>
        </w:rPr>
        <w:t>umów,</w:t>
      </w:r>
      <w:r>
        <w:rPr>
          <w:spacing w:val="-11"/>
          <w:sz w:val="24"/>
        </w:rPr>
        <w:t xml:space="preserve"> </w:t>
      </w:r>
      <w:r>
        <w:rPr>
          <w:sz w:val="24"/>
        </w:rPr>
        <w:t>których</w:t>
      </w:r>
      <w:r>
        <w:rPr>
          <w:spacing w:val="-11"/>
          <w:sz w:val="24"/>
        </w:rPr>
        <w:t xml:space="preserve"> </w:t>
      </w:r>
      <w:r>
        <w:rPr>
          <w:sz w:val="24"/>
        </w:rPr>
        <w:t>realizacja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roku</w:t>
      </w:r>
      <w:r>
        <w:rPr>
          <w:spacing w:val="-13"/>
          <w:sz w:val="24"/>
        </w:rPr>
        <w:t xml:space="preserve"> </w:t>
      </w:r>
      <w:r>
        <w:rPr>
          <w:sz w:val="24"/>
        </w:rPr>
        <w:t>budżetowym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latach</w:t>
      </w:r>
      <w:r>
        <w:rPr>
          <w:spacing w:val="-14"/>
          <w:sz w:val="24"/>
        </w:rPr>
        <w:t xml:space="preserve"> </w:t>
      </w:r>
      <w:r>
        <w:rPr>
          <w:sz w:val="24"/>
        </w:rPr>
        <w:t>następnych</w:t>
      </w:r>
      <w:r>
        <w:rPr>
          <w:spacing w:val="-6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niezbędna do zapewnienia ciągłości działania jednostki i z których wynikające płatności wykraczają poza rok budżetowy.</w:t>
      </w:r>
    </w:p>
    <w:p w14:paraId="27872E99" w14:textId="77777777" w:rsidR="003A448C" w:rsidRDefault="002C213D">
      <w:pPr>
        <w:pStyle w:val="Tekstpodstawowy"/>
        <w:spacing w:before="158"/>
        <w:jc w:val="both"/>
      </w:pPr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3"/>
        </w:rPr>
        <w:t xml:space="preserve"> </w:t>
      </w:r>
      <w:r>
        <w:t>Wykonanie uchwały</w:t>
      </w:r>
      <w:r>
        <w:rPr>
          <w:spacing w:val="4"/>
        </w:rPr>
        <w:t xml:space="preserve"> </w:t>
      </w:r>
      <w:r>
        <w:t>powierza</w:t>
      </w:r>
      <w:r>
        <w:rPr>
          <w:spacing w:val="-8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Burmistrzowi</w:t>
      </w:r>
      <w:r>
        <w:rPr>
          <w:spacing w:val="-2"/>
        </w:rPr>
        <w:t xml:space="preserve"> </w:t>
      </w:r>
      <w:r>
        <w:t xml:space="preserve">Miasta i Gminy </w:t>
      </w:r>
      <w:r>
        <w:rPr>
          <w:spacing w:val="-2"/>
        </w:rPr>
        <w:t>Mrocza.</w:t>
      </w:r>
    </w:p>
    <w:p w14:paraId="081378A1" w14:textId="77777777" w:rsidR="003A448C" w:rsidRDefault="002C213D">
      <w:pPr>
        <w:pStyle w:val="Tekstpodstawowy"/>
        <w:spacing w:before="175" w:line="252" w:lineRule="auto"/>
        <w:ind w:right="324"/>
      </w:pPr>
      <w:r>
        <w:rPr>
          <w:b/>
        </w:rPr>
        <w:t>§</w:t>
      </w:r>
      <w:r>
        <w:rPr>
          <w:b/>
          <w:spacing w:val="-6"/>
        </w:rPr>
        <w:t xml:space="preserve"> </w:t>
      </w:r>
      <w:r>
        <w:rPr>
          <w:b/>
        </w:rPr>
        <w:t>3.</w:t>
      </w:r>
      <w:r>
        <w:rPr>
          <w:b/>
          <w:spacing w:val="-8"/>
        </w:rPr>
        <w:t xml:space="preserve"> </w:t>
      </w:r>
      <w:r>
        <w:t>Uchwała</w:t>
      </w:r>
      <w:r>
        <w:rPr>
          <w:spacing w:val="-3"/>
        </w:rPr>
        <w:t xml:space="preserve"> </w:t>
      </w:r>
      <w:r>
        <w:t>wchodzi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życie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dniem</w:t>
      </w:r>
      <w:r>
        <w:rPr>
          <w:spacing w:val="-6"/>
        </w:rPr>
        <w:t xml:space="preserve"> </w:t>
      </w:r>
      <w:r>
        <w:t>podjęcia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podlega</w:t>
      </w:r>
      <w:r>
        <w:rPr>
          <w:spacing w:val="-11"/>
        </w:rPr>
        <w:t xml:space="preserve"> </w:t>
      </w:r>
      <w:r>
        <w:t>ogłoszeniu</w:t>
      </w:r>
      <w:r>
        <w:rPr>
          <w:spacing w:val="-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sposób</w:t>
      </w:r>
      <w:r>
        <w:rPr>
          <w:spacing w:val="-6"/>
        </w:rPr>
        <w:t xml:space="preserve"> </w:t>
      </w:r>
      <w:r>
        <w:t>zwyczajowo przyjęty na terenie Gminy Mrocza.</w:t>
      </w:r>
    </w:p>
    <w:p w14:paraId="7006869A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0FFCB71B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1901D22E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0678AC3A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20AD9330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5FAF6613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00FCE048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05BD31D3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4B0BCE3E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0F5A44A9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0C8B1C74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5C2C468B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42919343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p w14:paraId="437490DB" w14:textId="77777777" w:rsidR="00FE5733" w:rsidRDefault="00FE5733" w:rsidP="00FE5733">
      <w:pPr>
        <w:pStyle w:val="Tytu"/>
        <w:spacing w:before="77"/>
        <w:ind w:left="106"/>
        <w:rPr>
          <w:spacing w:val="-2"/>
        </w:rPr>
      </w:pPr>
    </w:p>
    <w:sectPr w:rsidR="00FE5733" w:rsidSect="00705055">
      <w:type w:val="continuous"/>
      <w:pgSz w:w="11910" w:h="16840"/>
      <w:pgMar w:top="130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B4671"/>
    <w:multiLevelType w:val="hybridMultilevel"/>
    <w:tmpl w:val="2CCCDB0C"/>
    <w:lvl w:ilvl="0" w:tplc="FD320536">
      <w:start w:val="1"/>
      <w:numFmt w:val="decimal"/>
      <w:lvlText w:val="%1."/>
      <w:lvlJc w:val="left"/>
      <w:pPr>
        <w:ind w:left="116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6ECF14">
      <w:start w:val="1"/>
      <w:numFmt w:val="decimal"/>
      <w:lvlText w:val="%2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C0E0E9A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3" w:tplc="A8C2B92E">
      <w:numFmt w:val="bullet"/>
      <w:lvlText w:val="•"/>
      <w:lvlJc w:val="left"/>
      <w:pPr>
        <w:ind w:left="2441" w:hanging="360"/>
      </w:pPr>
      <w:rPr>
        <w:rFonts w:hint="default"/>
        <w:lang w:val="pl-PL" w:eastAsia="en-US" w:bidi="ar-SA"/>
      </w:rPr>
    </w:lvl>
    <w:lvl w:ilvl="4" w:tplc="A014B1E0">
      <w:numFmt w:val="bullet"/>
      <w:lvlText w:val="•"/>
      <w:lvlJc w:val="left"/>
      <w:pPr>
        <w:ind w:left="3422" w:hanging="360"/>
      </w:pPr>
      <w:rPr>
        <w:rFonts w:hint="default"/>
        <w:lang w:val="pl-PL" w:eastAsia="en-US" w:bidi="ar-SA"/>
      </w:rPr>
    </w:lvl>
    <w:lvl w:ilvl="5" w:tplc="63900092">
      <w:numFmt w:val="bullet"/>
      <w:lvlText w:val="•"/>
      <w:lvlJc w:val="left"/>
      <w:pPr>
        <w:ind w:left="4402" w:hanging="360"/>
      </w:pPr>
      <w:rPr>
        <w:rFonts w:hint="default"/>
        <w:lang w:val="pl-PL" w:eastAsia="en-US" w:bidi="ar-SA"/>
      </w:rPr>
    </w:lvl>
    <w:lvl w:ilvl="6" w:tplc="1C3EEA24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7" w:tplc="EC1EDCDC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8" w:tplc="978EB494">
      <w:numFmt w:val="bullet"/>
      <w:lvlText w:val="•"/>
      <w:lvlJc w:val="left"/>
      <w:pPr>
        <w:ind w:left="734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6AD67022"/>
    <w:multiLevelType w:val="hybridMultilevel"/>
    <w:tmpl w:val="1C5442B0"/>
    <w:lvl w:ilvl="0" w:tplc="DAEA00A8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646D7A0">
      <w:start w:val="1"/>
      <w:numFmt w:val="lowerLetter"/>
      <w:lvlText w:val="%2."/>
      <w:lvlJc w:val="left"/>
      <w:pPr>
        <w:ind w:left="336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C6CBCE">
      <w:numFmt w:val="bullet"/>
      <w:lvlText w:val="•"/>
      <w:lvlJc w:val="left"/>
      <w:pPr>
        <w:ind w:left="1391" w:hanging="221"/>
      </w:pPr>
      <w:rPr>
        <w:lang w:val="pl-PL" w:eastAsia="en-US" w:bidi="ar-SA"/>
      </w:rPr>
    </w:lvl>
    <w:lvl w:ilvl="3" w:tplc="52CA80E4">
      <w:numFmt w:val="bullet"/>
      <w:lvlText w:val="•"/>
      <w:lvlJc w:val="left"/>
      <w:pPr>
        <w:ind w:left="2383" w:hanging="221"/>
      </w:pPr>
      <w:rPr>
        <w:lang w:val="pl-PL" w:eastAsia="en-US" w:bidi="ar-SA"/>
      </w:rPr>
    </w:lvl>
    <w:lvl w:ilvl="4" w:tplc="4D844010">
      <w:numFmt w:val="bullet"/>
      <w:lvlText w:val="•"/>
      <w:lvlJc w:val="left"/>
      <w:pPr>
        <w:ind w:left="3375" w:hanging="221"/>
      </w:pPr>
      <w:rPr>
        <w:lang w:val="pl-PL" w:eastAsia="en-US" w:bidi="ar-SA"/>
      </w:rPr>
    </w:lvl>
    <w:lvl w:ilvl="5" w:tplc="3AC644CA">
      <w:numFmt w:val="bullet"/>
      <w:lvlText w:val="•"/>
      <w:lvlJc w:val="left"/>
      <w:pPr>
        <w:ind w:left="4367" w:hanging="221"/>
      </w:pPr>
      <w:rPr>
        <w:lang w:val="pl-PL" w:eastAsia="en-US" w:bidi="ar-SA"/>
      </w:rPr>
    </w:lvl>
    <w:lvl w:ilvl="6" w:tplc="4D181AEA">
      <w:numFmt w:val="bullet"/>
      <w:lvlText w:val="•"/>
      <w:lvlJc w:val="left"/>
      <w:pPr>
        <w:ind w:left="5359" w:hanging="221"/>
      </w:pPr>
      <w:rPr>
        <w:lang w:val="pl-PL" w:eastAsia="en-US" w:bidi="ar-SA"/>
      </w:rPr>
    </w:lvl>
    <w:lvl w:ilvl="7" w:tplc="E6DADA82">
      <w:numFmt w:val="bullet"/>
      <w:lvlText w:val="•"/>
      <w:lvlJc w:val="left"/>
      <w:pPr>
        <w:ind w:left="6350" w:hanging="221"/>
      </w:pPr>
      <w:rPr>
        <w:lang w:val="pl-PL" w:eastAsia="en-US" w:bidi="ar-SA"/>
      </w:rPr>
    </w:lvl>
    <w:lvl w:ilvl="8" w:tplc="5FDE5BF0">
      <w:numFmt w:val="bullet"/>
      <w:lvlText w:val="•"/>
      <w:lvlJc w:val="left"/>
      <w:pPr>
        <w:ind w:left="7342" w:hanging="221"/>
      </w:pPr>
      <w:rPr>
        <w:lang w:val="pl-PL" w:eastAsia="en-US" w:bidi="ar-SA"/>
      </w:rPr>
    </w:lvl>
  </w:abstractNum>
  <w:num w:numId="1" w16cid:durableId="344555145">
    <w:abstractNumId w:val="0"/>
  </w:num>
  <w:num w:numId="2" w16cid:durableId="211146808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8C"/>
    <w:rsid w:val="0028354A"/>
    <w:rsid w:val="002C213D"/>
    <w:rsid w:val="003A448C"/>
    <w:rsid w:val="00590198"/>
    <w:rsid w:val="00705055"/>
    <w:rsid w:val="009732CD"/>
    <w:rsid w:val="00B503B5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449AB"/>
  <w15:docId w15:val="{D47CA8C5-DA2D-4D0F-95CA-F7EBADA7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433" w:right="427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4"/>
      <w:ind w:left="116" w:right="15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ytu">
    <w:name w:val="Title"/>
    <w:basedOn w:val="Normalny"/>
    <w:link w:val="TytuZnak"/>
    <w:uiPriority w:val="10"/>
    <w:qFormat/>
    <w:rsid w:val="00FE5733"/>
    <w:pPr>
      <w:spacing w:before="44"/>
      <w:ind w:left="98" w:right="103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FE5733"/>
    <w:rPr>
      <w:rFonts w:ascii="Times New Roman" w:eastAsia="Times New Roman" w:hAnsi="Times New Roman" w:cs="Times New Roman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UchwaBa nr</dc:title>
  <dc:creator>Barbara Kasprzyk</dc:creator>
  <cp:lastModifiedBy>Sebastian Kemnitz</cp:lastModifiedBy>
  <cp:revision>8</cp:revision>
  <dcterms:created xsi:type="dcterms:W3CDTF">2023-11-27T10:14:00Z</dcterms:created>
  <dcterms:modified xsi:type="dcterms:W3CDTF">2023-12-13T12:48:00Z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2023-11-27T00:00:00Z</vt:filetime>
  </property>
  <property fmtid="{D5CDD505-2E9C-101B-9397-08002B2CF9AE}" pid="4" name="Producer">
    <vt:lpwstr>Microsoft: Print To PDF</vt:lpwstr>
  </property>
</Properties>
</file>